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586"/>
        <w:gridCol w:w="1701"/>
      </w:tblGrid>
      <w:tr w:rsidR="00064501" w:rsidRPr="00C47BD3" w:rsidTr="00B45A53">
        <w:trPr>
          <w:gridBefore w:val="1"/>
          <w:wBefore w:w="1701" w:type="dxa"/>
          <w:trHeight w:val="1413"/>
          <w:jc w:val="center"/>
        </w:trPr>
        <w:tc>
          <w:tcPr>
            <w:tcW w:w="7287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bookmarkStart w:id="0" w:name="_GoBack"/>
            <w:bookmarkEnd w:id="0"/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B45A53">
        <w:trPr>
          <w:gridBefore w:val="1"/>
          <w:wBefore w:w="1701" w:type="dxa"/>
          <w:trHeight w:val="254"/>
          <w:jc w:val="center"/>
        </w:trPr>
        <w:tc>
          <w:tcPr>
            <w:tcW w:w="7287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B45A53">
        <w:trPr>
          <w:gridAfter w:val="1"/>
          <w:wAfter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Default="00B45A53" w:rsidP="00B45A53">
            <w:pPr>
              <w:ind w:left="-1101" w:firstLine="1101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B45A53">
        <w:trPr>
          <w:gridBefore w:val="1"/>
          <w:wBefore w:w="1701" w:type="dxa"/>
          <w:trHeight w:val="508"/>
          <w:jc w:val="center"/>
        </w:trPr>
        <w:tc>
          <w:tcPr>
            <w:tcW w:w="7287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</w:t>
      </w:r>
      <w:r w:rsidR="00DC6E18">
        <w:rPr>
          <w:rStyle w:val="FontStyle54"/>
          <w:rFonts w:ascii="Calibri Light" w:hAnsi="Calibri Light" w:cs="Times New Roman"/>
          <w:sz w:val="22"/>
          <w:szCs w:val="22"/>
        </w:rPr>
        <w:t>ZATRUDNIENIOWEGO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Pr="00DC6E18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Calibri Light"/>
          <w:sz w:val="20"/>
          <w:szCs w:val="20"/>
        </w:rPr>
      </w:pPr>
    </w:p>
    <w:p w:rsidR="00DD66AB" w:rsidRDefault="00064501" w:rsidP="00DC6E18">
      <w:pPr>
        <w:pStyle w:val="Tekstpodstawowy2"/>
        <w:widowControl w:val="0"/>
        <w:jc w:val="center"/>
        <w:rPr>
          <w:rFonts w:ascii="Calibri Light" w:hAnsi="Calibri Light" w:cs="Calibri Light"/>
        </w:rPr>
      </w:pPr>
      <w:r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n</w:t>
      </w:r>
      <w:r w:rsidR="00BA5C47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a </w:t>
      </w:r>
      <w:r w:rsidR="00F74B0F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po</w:t>
      </w:r>
      <w:r w:rsidR="00F44751"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>dstawie</w:t>
      </w:r>
      <w:r w:rsidRPr="00DC6E18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</w:t>
      </w:r>
      <w:r w:rsidR="00DC6E18">
        <w:rPr>
          <w:rFonts w:ascii="Calibri Light" w:hAnsi="Calibri Light" w:cs="Calibri Light"/>
        </w:rPr>
        <w:t xml:space="preserve">art. 66 m </w:t>
      </w:r>
      <w:r w:rsidR="00DC6E18" w:rsidRPr="00DC6E18">
        <w:rPr>
          <w:rFonts w:ascii="Calibri Light" w:hAnsi="Calibri Light" w:cs="Calibri Light"/>
        </w:rPr>
        <w:t>ustawy z dnia 20 kwietnia 2004r. o promocji zatrudnienia i instytucjach rynku prac</w:t>
      </w:r>
      <w:r w:rsidR="00DD66AB">
        <w:rPr>
          <w:rFonts w:ascii="Calibri Light" w:hAnsi="Calibri Light" w:cs="Calibri Light"/>
        </w:rPr>
        <w:t xml:space="preserve">y </w:t>
      </w:r>
    </w:p>
    <w:p w:rsidR="00DC6E18" w:rsidRPr="00DC6E18" w:rsidRDefault="00DD66AB" w:rsidP="00DC6E18">
      <w:pPr>
        <w:pStyle w:val="Tekstpodstawowy2"/>
        <w:widowControl w:val="0"/>
        <w:jc w:val="center"/>
        <w:rPr>
          <w:rStyle w:val="FontStyle54"/>
          <w:rFonts w:ascii="Calibri Light" w:hAnsi="Calibri Light" w:cs="Calibri Light"/>
          <w:b w:val="0"/>
          <w:bCs w:val="0"/>
          <w:sz w:val="20"/>
          <w:szCs w:val="20"/>
        </w:rPr>
      </w:pPr>
      <w:r>
        <w:rPr>
          <w:rFonts w:ascii="Calibri Light" w:hAnsi="Calibri Light" w:cs="Calibri Light"/>
        </w:rPr>
        <w:t>(</w:t>
      </w:r>
      <w:r w:rsidR="008C27F7">
        <w:rPr>
          <w:rFonts w:ascii="Calibri Light" w:hAnsi="Calibri Light" w:cs="Calibri Light"/>
        </w:rPr>
        <w:t>Dz. U. z 2018 r. poz. 1265 i 1149</w:t>
      </w:r>
      <w:r w:rsidR="00DC6E18" w:rsidRPr="00DC6E18">
        <w:rPr>
          <w:rFonts w:ascii="Calibri Light" w:hAnsi="Calibri Light" w:cs="Calibri Light"/>
        </w:rPr>
        <w:t>)</w:t>
      </w:r>
    </w:p>
    <w:p w:rsidR="00DC6E18" w:rsidRDefault="00DC6E18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425BAB">
        <w:rPr>
          <w:rFonts w:ascii="Calibri Light" w:hAnsi="Calibri Light" w:cs="Times New Roman"/>
          <w:b/>
          <w:sz w:val="22"/>
          <w:szCs w:val="22"/>
        </w:rPr>
        <w:t>D</w:t>
      </w:r>
      <w:r w:rsidR="00F30480" w:rsidRPr="00425BAB">
        <w:rPr>
          <w:rFonts w:ascii="Calibri Light" w:hAnsi="Calibri Light" w:cs="Times New Roman"/>
          <w:b/>
          <w:sz w:val="22"/>
          <w:szCs w:val="22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DC6E18" w:rsidRDefault="00DC6E18" w:rsidP="00DC6E18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DC6E18">
        <w:rPr>
          <w:rFonts w:ascii="Calibri Light" w:hAnsi="Calibri Light" w:cs="Times New Roman"/>
          <w:b/>
          <w:sz w:val="22"/>
          <w:szCs w:val="22"/>
        </w:rPr>
        <w:t>UZASADNIENIE CELOWOŚCI PRZYZNANIA BONU ZATRUDNIENIOWEGO</w:t>
      </w:r>
      <w:r>
        <w:rPr>
          <w:rFonts w:ascii="Calibri Light" w:hAnsi="Calibri Light" w:cs="Times New Roman"/>
          <w:b/>
          <w:sz w:val="22"/>
          <w:szCs w:val="22"/>
        </w:rPr>
        <w:t>:</w:t>
      </w:r>
    </w:p>
    <w:p w:rsidR="00DC6E18" w:rsidRPr="00DC6E18" w:rsidRDefault="00DC6E18" w:rsidP="008265FF">
      <w:pPr>
        <w:pStyle w:val="Style5"/>
        <w:spacing w:before="34" w:line="360" w:lineRule="auto"/>
        <w:ind w:left="426" w:right="-142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6E18">
        <w:rPr>
          <w:rFonts w:ascii="Calibri Light" w:hAnsi="Calibri Light" w:cs="Times New Roman"/>
          <w:b/>
          <w:sz w:val="22"/>
          <w:szCs w:val="22"/>
        </w:rPr>
        <w:t xml:space="preserve"> </w:t>
      </w:r>
    </w:p>
    <w:p w:rsidR="006F5BAF" w:rsidRDefault="006F5BAF" w:rsidP="006F5BAF">
      <w:pPr>
        <w:pStyle w:val="Style12"/>
        <w:spacing w:line="276" w:lineRule="auto"/>
        <w:ind w:firstLine="0"/>
        <w:rPr>
          <w:rFonts w:ascii="Calibri Light" w:hAnsi="Calibri Light" w:cs="Times New Roman"/>
          <w:sz w:val="22"/>
          <w:szCs w:val="22"/>
        </w:rPr>
      </w:pPr>
      <w:r w:rsidRPr="006F5BAF">
        <w:rPr>
          <w:rFonts w:ascii="Calibri Light" w:hAnsi="Calibri Light" w:cs="Times New Roman"/>
          <w:i/>
          <w:sz w:val="22"/>
          <w:szCs w:val="22"/>
        </w:rPr>
        <w:t xml:space="preserve">Wyrażam zgodę na przetwarzanie moich danych osobowych przez Powiatowy Urząd Pracy </w:t>
      </w:r>
      <w:r w:rsidRPr="006F5BAF">
        <w:rPr>
          <w:rFonts w:ascii="Calibri Light" w:hAnsi="Calibri Light" w:cs="Times New Roman"/>
          <w:i/>
          <w:sz w:val="22"/>
          <w:szCs w:val="22"/>
        </w:rPr>
        <w:br/>
        <w:t xml:space="preserve">w Białymstoku, w rozumieniu przepisów ustawy o ochronie danych osobowych </w:t>
      </w:r>
      <w:r w:rsidRPr="006F5BAF">
        <w:rPr>
          <w:rFonts w:ascii="Calibri Light" w:hAnsi="Calibri Light" w:cs="Times New Roman"/>
          <w:i/>
          <w:iCs/>
          <w:sz w:val="22"/>
          <w:szCs w:val="22"/>
        </w:rPr>
        <w:t>z dnia 10 maja 2018 r. (Dz. U. z 2018 roku, poz. 1000</w:t>
      </w:r>
      <w:r w:rsidRPr="006F5BAF">
        <w:rPr>
          <w:rFonts w:ascii="Calibri Light" w:hAnsi="Calibri Light" w:cs="Times New Roman"/>
          <w:i/>
          <w:sz w:val="22"/>
          <w:szCs w:val="22"/>
        </w:rPr>
        <w:t>), wyłącznie do celów związanych z realizacją wniosku.</w:t>
      </w:r>
      <w:r w:rsidRPr="006F5BAF">
        <w:rPr>
          <w:rFonts w:ascii="Calibri Light" w:hAnsi="Calibri Light" w:cs="Times New Roman"/>
          <w:sz w:val="22"/>
          <w:szCs w:val="22"/>
        </w:rPr>
        <w:t xml:space="preserve">  </w:t>
      </w:r>
    </w:p>
    <w:p w:rsidR="006F5BAF" w:rsidRPr="006F5BAF" w:rsidRDefault="006F5BAF" w:rsidP="006F5BAF">
      <w:pPr>
        <w:pStyle w:val="Style12"/>
        <w:spacing w:line="276" w:lineRule="auto"/>
        <w:ind w:firstLine="0"/>
        <w:rPr>
          <w:rFonts w:ascii="Calibri Light" w:hAnsi="Calibri Light" w:cs="Times New Roman"/>
          <w:sz w:val="22"/>
          <w:szCs w:val="22"/>
        </w:rPr>
      </w:pPr>
    </w:p>
    <w:p w:rsidR="008265FF" w:rsidRPr="008265FF" w:rsidRDefault="008265FF" w:rsidP="008265FF">
      <w:pPr>
        <w:jc w:val="both"/>
        <w:rPr>
          <w:rFonts w:ascii="Calibri Light" w:hAnsi="Calibri Light" w:cs="Calibri Light"/>
        </w:rPr>
      </w:pPr>
      <w:r w:rsidRPr="008265FF">
        <w:rPr>
          <w:rFonts w:ascii="Calibri Light" w:hAnsi="Calibri Light" w:cs="Calibri Light"/>
        </w:rPr>
        <w:t>Oświadczam, że dane zawarte w niniejszym wniosku, załącznikach do wniosku oraz oświadczeniach są zgodne z prawdą.</w:t>
      </w:r>
    </w:p>
    <w:p w:rsidR="00D563EE" w:rsidRPr="005C5B8A" w:rsidRDefault="00D563EE" w:rsidP="008265FF">
      <w:pPr>
        <w:pStyle w:val="Style5"/>
        <w:spacing w:before="34"/>
        <w:ind w:right="-142"/>
        <w:rPr>
          <w:rFonts w:ascii="Calibri Light" w:hAnsi="Calibri Light" w:cs="Times New Roman"/>
          <w:sz w:val="22"/>
          <w:szCs w:val="22"/>
        </w:rPr>
      </w:pPr>
    </w:p>
    <w:p w:rsidR="00D563EE" w:rsidRPr="005C5B8A" w:rsidRDefault="008265FF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</w:t>
      </w:r>
      <w:r w:rsidR="00D563EE" w:rsidRPr="005C5B8A">
        <w:rPr>
          <w:rFonts w:ascii="Calibri Light" w:hAnsi="Calibri Light" w:cs="Times New Roman"/>
          <w:sz w:val="22"/>
          <w:szCs w:val="22"/>
        </w:rPr>
        <w:t>………………………………………….</w:t>
      </w:r>
    </w:p>
    <w:p w:rsidR="0041485D" w:rsidRPr="000E7691" w:rsidRDefault="00D563EE" w:rsidP="000E7691">
      <w:pPr>
        <w:pStyle w:val="Style5"/>
        <w:spacing w:before="34"/>
        <w:ind w:left="142" w:right="-142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lastRenderedPageBreak/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 w:rsidR="000E7691">
        <w:rPr>
          <w:rStyle w:val="FontStyle27"/>
          <w:rFonts w:ascii="Calibri Light" w:hAnsi="Calibri Light" w:cs="Calibri Light"/>
          <w:bCs w:val="0"/>
          <w:sz w:val="22"/>
          <w:szCs w:val="22"/>
        </w:rPr>
        <w:t>ZATRUDNIENIOWEGO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 w:rsidR="000E769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zatrudnieniowy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Potwierdzam odbiór bonu </w:t>
      </w:r>
      <w:r w:rsidR="000E769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zatrudnieniowego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40EF" w:rsidRPr="006340EF" w:rsidRDefault="006340EF" w:rsidP="006340EF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Zasady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REALIZACJI </w:t>
      </w:r>
      <w:r w:rsidRPr="006340EF">
        <w:rPr>
          <w:rFonts w:ascii="Times New Roman" w:hAnsi="Times New Roman" w:cs="Times New Roman"/>
          <w:b/>
          <w:bCs/>
          <w:caps/>
          <w:sz w:val="24"/>
          <w:szCs w:val="24"/>
        </w:rPr>
        <w:t>bonu Zatrudnieniowego</w:t>
      </w:r>
    </w:p>
    <w:p w:rsidR="006340EF" w:rsidRPr="006340EF" w:rsidRDefault="006340EF" w:rsidP="006340EF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>Bon zatrudnieniowy stanowi dla pracodawcy gwarancję refundacji części kosztów wynagrodzenia i składek na ubezpieczenia społeczne w związku z zatrudnieniem osoby bezrobotnej, której powiatowy urząd pracy przyzna przedmiotowy bon.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Bon zatrudnieniowy może być przyznany na wniosek bezrobotnego do 30 roku życia, </w:t>
      </w:r>
      <w:r w:rsidRPr="006340EF">
        <w:rPr>
          <w:rFonts w:ascii="Times New Roman" w:hAnsi="Times New Roman" w:cs="Times New Roman"/>
          <w:b/>
          <w:bCs/>
          <w:sz w:val="24"/>
          <w:szCs w:val="24"/>
          <w:u w:val="single"/>
        </w:rPr>
        <w:t>na podstawie indywidualnego planu działania.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 xml:space="preserve">Bon zatrudnieniowy może zostać przyznany jedynie osobom bezrobotnym dla których ustalono profil pomocy I lub II zgodnie z art. 33 ust. 2c pkt 1 i 2 </w:t>
      </w:r>
      <w:r w:rsidRPr="006340EF">
        <w:rPr>
          <w:rFonts w:ascii="Times New Roman" w:hAnsi="Times New Roman" w:cs="Times New Roman"/>
          <w:sz w:val="24"/>
          <w:szCs w:val="24"/>
        </w:rPr>
        <w:t xml:space="preserve">ustawy z dnia 20 kwietnia 2004 r. o promocji zatrudnienia i instytucjach rynku pracy </w:t>
      </w:r>
      <w:r w:rsidR="00DD66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DD6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DD66AB">
        <w:rPr>
          <w:rFonts w:ascii="Times New Roman" w:hAnsi="Times New Roman" w:cs="Times New Roman"/>
          <w:sz w:val="24"/>
          <w:szCs w:val="24"/>
        </w:rPr>
        <w:t xml:space="preserve"> </w:t>
      </w:r>
      <w:r w:rsidRPr="006340EF">
        <w:rPr>
          <w:rFonts w:ascii="Times New Roman" w:hAnsi="Times New Roman" w:cs="Times New Roman"/>
          <w:sz w:val="24"/>
          <w:szCs w:val="24"/>
        </w:rPr>
        <w:t>z</w:t>
      </w:r>
      <w:r w:rsidR="00DD66AB">
        <w:rPr>
          <w:rFonts w:ascii="Times New Roman" w:hAnsi="Times New Roman" w:cs="Times New Roman"/>
          <w:sz w:val="24"/>
          <w:szCs w:val="24"/>
        </w:rPr>
        <w:t xml:space="preserve"> 2018 r. poz. 1265 i 1149</w:t>
      </w:r>
      <w:r w:rsidRPr="006340EF">
        <w:rPr>
          <w:rFonts w:ascii="Times New Roman" w:hAnsi="Times New Roman" w:cs="Times New Roman"/>
          <w:sz w:val="24"/>
          <w:szCs w:val="24"/>
        </w:rPr>
        <w:t>)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sz w:val="24"/>
          <w:szCs w:val="24"/>
        </w:rPr>
        <w:t xml:space="preserve">Realizacja bonu </w:t>
      </w:r>
      <w:r w:rsidRPr="006340EF">
        <w:rPr>
          <w:rFonts w:ascii="Times New Roman" w:hAnsi="Times New Roman" w:cs="Times New Roman"/>
          <w:sz w:val="24"/>
          <w:szCs w:val="24"/>
        </w:rPr>
        <w:t>następuje na podstawie umowy zawieranej z pracodawcą.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Bon posiada termin ważności, który zostaje określony przez Powiatowy Urząd Pracy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40EF">
        <w:rPr>
          <w:rFonts w:ascii="Times New Roman" w:hAnsi="Times New Roman" w:cs="Times New Roman"/>
          <w:sz w:val="24"/>
          <w:szCs w:val="24"/>
        </w:rPr>
        <w:t>w Białymstoku.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hAnsi="Times New Roman" w:cs="Times New Roman"/>
          <w:sz w:val="24"/>
          <w:szCs w:val="24"/>
        </w:rPr>
        <w:t xml:space="preserve">Z pracodawcą wskazanym we wniosku umowa na podstawie art. 66m ww. ustawy może zostać zawarta jeśli spełni on warunki konieczne do otrzymania pomocy de minimis i spełni warunki ujęte w definicji pracodawcy </w:t>
      </w:r>
      <w:r w:rsidRPr="006340EF">
        <w:rPr>
          <w:rFonts w:ascii="Times New Roman" w:hAnsi="Times New Roman" w:cs="Times New Roman"/>
          <w:b/>
          <w:bCs/>
          <w:sz w:val="24"/>
          <w:szCs w:val="24"/>
        </w:rPr>
        <w:t>(oznacza to jednostkę organizacyjną, chociażby nie posiadała osobowości prawnej, a także osobę fizyczną, jeżeli zatrudniają one co najmniej jednego pracownika).</w:t>
      </w:r>
    </w:p>
    <w:p w:rsidR="006340EF" w:rsidRPr="006340EF" w:rsidRDefault="006340EF" w:rsidP="006340E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Na miejsca pracy w ramach bonu zatrudnieniowego nie będą kierowane osoby, które:</w:t>
      </w:r>
    </w:p>
    <w:p w:rsidR="006340EF" w:rsidRPr="006340EF" w:rsidRDefault="006340EF" w:rsidP="006340EF">
      <w:pPr>
        <w:numPr>
          <w:ilvl w:val="0"/>
          <w:numId w:val="40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były zatrudnione lub wykonywały prace zarobkową u pracodawcy,</w:t>
      </w:r>
    </w:p>
    <w:p w:rsidR="006340EF" w:rsidRPr="006340EF" w:rsidRDefault="006340EF" w:rsidP="006340EF">
      <w:pPr>
        <w:numPr>
          <w:ilvl w:val="0"/>
          <w:numId w:val="40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są </w:t>
      </w:r>
      <w:r w:rsidR="006B439C">
        <w:rPr>
          <w:rFonts w:ascii="Times New Roman" w:eastAsia="Times New Roman" w:hAnsi="Times New Roman" w:cs="Times New Roman"/>
          <w:b/>
          <w:bCs/>
          <w:sz w:val="24"/>
          <w:szCs w:val="24"/>
        </w:rPr>
        <w:t>członkami najbliższej rodziny pracodawcy (małżone</w:t>
      </w:r>
      <w:r w:rsidR="008C27F7">
        <w:rPr>
          <w:rFonts w:ascii="Times New Roman" w:eastAsia="Times New Roman" w:hAnsi="Times New Roman" w:cs="Times New Roman"/>
          <w:b/>
          <w:bCs/>
          <w:sz w:val="24"/>
          <w:szCs w:val="24"/>
        </w:rPr>
        <w:t>k, rodzeństwo i ich małżonkowie</w:t>
      </w:r>
      <w:r w:rsidR="006B439C">
        <w:rPr>
          <w:rFonts w:ascii="Times New Roman" w:eastAsia="Times New Roman" w:hAnsi="Times New Roman" w:cs="Times New Roman"/>
          <w:b/>
          <w:bCs/>
          <w:sz w:val="24"/>
          <w:szCs w:val="24"/>
        </w:rPr>
        <w:t>, rodziców, teściów, dzieci i ich małżonków oraz wnuków),</w:t>
      </w:r>
    </w:p>
    <w:p w:rsidR="006340EF" w:rsidRPr="006340EF" w:rsidRDefault="006340EF" w:rsidP="006340EF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F">
        <w:rPr>
          <w:rFonts w:ascii="Times New Roman" w:eastAsia="Times New Roman" w:hAnsi="Times New Roman" w:cs="Times New Roman"/>
          <w:b/>
          <w:bCs/>
          <w:sz w:val="24"/>
          <w:szCs w:val="24"/>
        </w:rPr>
        <w:t>zamieszkują  pod tym samym adresem, co pracodawca.</w:t>
      </w:r>
    </w:p>
    <w:p w:rsidR="006340EF" w:rsidRPr="006340EF" w:rsidRDefault="006340EF" w:rsidP="006340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4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UWAGA:</w:t>
      </w: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48" w:after="0" w:line="216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40EF">
        <w:rPr>
          <w:rFonts w:ascii="Times New Roman" w:hAnsi="Times New Roman" w:cs="Times New Roman"/>
          <w:b/>
          <w:color w:val="FF0000"/>
          <w:sz w:val="24"/>
          <w:szCs w:val="24"/>
        </w:rPr>
        <w:t>Informuję, iż Powiatowy Urząd Pracy w Białymstoku zawrze z Pracodawcą umowę                 pod warunkiem posiadania przez Urząd środków finansowych przeznaczonych na sfinansowanie bonu zatrudnieniowego dla osoby do 30 roku życia.</w:t>
      </w:r>
    </w:p>
    <w:p w:rsidR="006340EF" w:rsidRPr="006340EF" w:rsidRDefault="006340EF" w:rsidP="006340EF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spacing w:before="48" w:after="0" w:line="21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40EF" w:rsidRPr="006340EF" w:rsidRDefault="006340EF" w:rsidP="006340EF">
      <w:pPr>
        <w:jc w:val="center"/>
        <w:rPr>
          <w:rFonts w:eastAsiaTheme="minorHAnsi"/>
          <w:lang w:eastAsia="en-US"/>
        </w:rPr>
      </w:pPr>
    </w:p>
    <w:p w:rsidR="006340EF" w:rsidRDefault="006340EF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064501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02" w:rsidRDefault="00E25D02" w:rsidP="009C2B3B">
      <w:pPr>
        <w:spacing w:after="0" w:line="240" w:lineRule="auto"/>
      </w:pPr>
      <w:r>
        <w:separator/>
      </w:r>
    </w:p>
  </w:endnote>
  <w:endnote w:type="continuationSeparator" w:id="0">
    <w:p w:rsidR="00E25D02" w:rsidRDefault="00E25D02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02" w:rsidRDefault="00E25D02" w:rsidP="009C2B3B">
      <w:pPr>
        <w:spacing w:after="0" w:line="240" w:lineRule="auto"/>
      </w:pPr>
      <w:r>
        <w:separator/>
      </w:r>
    </w:p>
  </w:footnote>
  <w:footnote w:type="continuationSeparator" w:id="0">
    <w:p w:rsidR="00E25D02" w:rsidRDefault="00E25D02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1C21A1"/>
    <w:multiLevelType w:val="hybridMultilevel"/>
    <w:tmpl w:val="15AA6AC4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>
    <w:nsid w:val="651D618A"/>
    <w:multiLevelType w:val="hybridMultilevel"/>
    <w:tmpl w:val="3566E6C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32"/>
  </w:num>
  <w:num w:numId="27">
    <w:abstractNumId w:val="31"/>
  </w:num>
  <w:num w:numId="28">
    <w:abstractNumId w:val="28"/>
  </w:num>
  <w:num w:numId="29">
    <w:abstractNumId w:val="11"/>
  </w:num>
  <w:num w:numId="30">
    <w:abstractNumId w:val="33"/>
  </w:num>
  <w:num w:numId="31">
    <w:abstractNumId w:val="27"/>
  </w:num>
  <w:num w:numId="32">
    <w:abstractNumId w:val="25"/>
  </w:num>
  <w:num w:numId="33">
    <w:abstractNumId w:val="10"/>
  </w:num>
  <w:num w:numId="34">
    <w:abstractNumId w:val="13"/>
  </w:num>
  <w:num w:numId="35">
    <w:abstractNumId w:val="29"/>
  </w:num>
  <w:num w:numId="36">
    <w:abstractNumId w:val="8"/>
  </w:num>
  <w:num w:numId="37">
    <w:abstractNumId w:val="19"/>
  </w:num>
  <w:num w:numId="38">
    <w:abstractNumId w:val="30"/>
  </w:num>
  <w:num w:numId="39">
    <w:abstractNumId w:val="15"/>
  </w:num>
  <w:num w:numId="4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152DA"/>
    <w:rsid w:val="00023F4E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E7691"/>
    <w:rsid w:val="000F7708"/>
    <w:rsid w:val="0010067E"/>
    <w:rsid w:val="001011A9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1F6DDE"/>
    <w:rsid w:val="00200D0B"/>
    <w:rsid w:val="00203DC1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0A5E"/>
    <w:rsid w:val="003E1CED"/>
    <w:rsid w:val="003E72FD"/>
    <w:rsid w:val="003F0405"/>
    <w:rsid w:val="003F299D"/>
    <w:rsid w:val="00404CD3"/>
    <w:rsid w:val="004058C2"/>
    <w:rsid w:val="0041485D"/>
    <w:rsid w:val="00414ECD"/>
    <w:rsid w:val="00423175"/>
    <w:rsid w:val="00425BAB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C5B8A"/>
    <w:rsid w:val="005D326F"/>
    <w:rsid w:val="005E78B6"/>
    <w:rsid w:val="005F0C82"/>
    <w:rsid w:val="00610CC5"/>
    <w:rsid w:val="00626570"/>
    <w:rsid w:val="006340EF"/>
    <w:rsid w:val="00644DE1"/>
    <w:rsid w:val="00652EB1"/>
    <w:rsid w:val="00661293"/>
    <w:rsid w:val="006709A7"/>
    <w:rsid w:val="00680B53"/>
    <w:rsid w:val="0068401C"/>
    <w:rsid w:val="00695BF4"/>
    <w:rsid w:val="006A2252"/>
    <w:rsid w:val="006B39DC"/>
    <w:rsid w:val="006B439C"/>
    <w:rsid w:val="006C1799"/>
    <w:rsid w:val="006C6457"/>
    <w:rsid w:val="006D1EED"/>
    <w:rsid w:val="006D22B7"/>
    <w:rsid w:val="006E6029"/>
    <w:rsid w:val="006F0CA9"/>
    <w:rsid w:val="006F3C1C"/>
    <w:rsid w:val="006F5108"/>
    <w:rsid w:val="006F5BAF"/>
    <w:rsid w:val="00713167"/>
    <w:rsid w:val="0072046A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A6BBB"/>
    <w:rsid w:val="007B6250"/>
    <w:rsid w:val="007C27FF"/>
    <w:rsid w:val="007C6C08"/>
    <w:rsid w:val="007F5BCA"/>
    <w:rsid w:val="00825A34"/>
    <w:rsid w:val="008265FF"/>
    <w:rsid w:val="00831D18"/>
    <w:rsid w:val="00836CFE"/>
    <w:rsid w:val="00861BBD"/>
    <w:rsid w:val="00864081"/>
    <w:rsid w:val="008660B7"/>
    <w:rsid w:val="008867A3"/>
    <w:rsid w:val="008B2F8A"/>
    <w:rsid w:val="008B4E91"/>
    <w:rsid w:val="008C27F7"/>
    <w:rsid w:val="008E0B06"/>
    <w:rsid w:val="008E6A66"/>
    <w:rsid w:val="008F0DF9"/>
    <w:rsid w:val="009139D6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5EAD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7CEB"/>
    <w:rsid w:val="00B32D5F"/>
    <w:rsid w:val="00B45A53"/>
    <w:rsid w:val="00B512AC"/>
    <w:rsid w:val="00B564AA"/>
    <w:rsid w:val="00B6616A"/>
    <w:rsid w:val="00B71FAD"/>
    <w:rsid w:val="00B84130"/>
    <w:rsid w:val="00BA37C3"/>
    <w:rsid w:val="00BA5C47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C6E18"/>
    <w:rsid w:val="00DD1191"/>
    <w:rsid w:val="00DD36B9"/>
    <w:rsid w:val="00DD4639"/>
    <w:rsid w:val="00DD66AB"/>
    <w:rsid w:val="00DE2420"/>
    <w:rsid w:val="00DF2737"/>
    <w:rsid w:val="00E01B84"/>
    <w:rsid w:val="00E2087B"/>
    <w:rsid w:val="00E25D02"/>
    <w:rsid w:val="00E5324E"/>
    <w:rsid w:val="00E855DF"/>
    <w:rsid w:val="00E87315"/>
    <w:rsid w:val="00EA6998"/>
    <w:rsid w:val="00EB22DD"/>
    <w:rsid w:val="00EB5890"/>
    <w:rsid w:val="00EC1F3E"/>
    <w:rsid w:val="00ED3057"/>
    <w:rsid w:val="00EE49F6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B0D7A"/>
    <w:rsid w:val="00FB7FAC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2A13-21D4-4679-91E3-D4278764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Anna Piekutowska</cp:lastModifiedBy>
  <cp:revision>2</cp:revision>
  <cp:lastPrinted>2018-05-04T08:14:00Z</cp:lastPrinted>
  <dcterms:created xsi:type="dcterms:W3CDTF">2018-07-10T11:36:00Z</dcterms:created>
  <dcterms:modified xsi:type="dcterms:W3CDTF">2018-07-10T11:36:00Z</dcterms:modified>
</cp:coreProperties>
</file>